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3"/>
        <w:spacing w:lineRule="auto" w:line="360"/>
        <w:jc w:val="center"/>
        <w:rPr/>
      </w:pPr>
      <w:r>
        <w:rPr>
          <w:rFonts w:ascii="Times New Roman" w:hAnsi="Times New Roman"/>
          <w:b/>
          <w:bCs/>
          <w:sz w:val="28"/>
          <w:szCs w:val="28"/>
        </w:rPr>
        <w:t>Постать в історії України</w:t>
      </w:r>
    </w:p>
    <w:p>
      <w:pPr>
        <w:pStyle w:val="Style23"/>
        <w:spacing w:lineRule="auto" w:line="360"/>
        <w:jc w:val="center"/>
        <w:rPr/>
      </w:pPr>
      <w:r>
        <w:rPr>
          <w:rFonts w:ascii="Times New Roman" w:hAnsi="Times New Roman"/>
          <w:b/>
          <w:bCs/>
          <w:sz w:val="28"/>
          <w:szCs w:val="28"/>
        </w:rPr>
        <w:t>(</w:t>
      </w:r>
      <w:r>
        <w:rPr>
          <w:rFonts w:ascii="Times New Roman" w:hAnsi="Times New Roman"/>
          <w:b/>
          <w:bCs/>
          <w:sz w:val="28"/>
          <w:szCs w:val="28"/>
        </w:rPr>
        <w:t>д</w:t>
      </w:r>
      <w:r>
        <w:rPr>
          <w:rFonts w:ascii="Times New Roman" w:hAnsi="Times New Roman"/>
          <w:b/>
          <w:bCs/>
          <w:sz w:val="28"/>
          <w:szCs w:val="28"/>
        </w:rPr>
        <w:t>о 370-річчя з дня народження гетьмана І</w:t>
      </w:r>
      <w:r>
        <w:rPr>
          <w:rFonts w:ascii="Times New Roman" w:hAnsi="Times New Roman"/>
          <w:b/>
          <w:bCs/>
          <w:sz w:val="28"/>
          <w:szCs w:val="28"/>
        </w:rPr>
        <w:t>вана</w:t>
      </w:r>
      <w:r>
        <w:rPr>
          <w:rFonts w:ascii="Times New Roman" w:hAnsi="Times New Roman"/>
          <w:b/>
          <w:bCs/>
          <w:sz w:val="28"/>
          <w:szCs w:val="28"/>
        </w:rPr>
        <w:t xml:space="preserve"> Скоропадського)</w:t>
      </w:r>
    </w:p>
    <w:p>
      <w:pPr>
        <w:pStyle w:val="Style23"/>
        <w:spacing w:lineRule="auto" w:line="360"/>
        <w:jc w:val="center"/>
        <w:rPr>
          <w:rFonts w:ascii="Times New Roman" w:hAnsi="Times New Roman"/>
          <w:b/>
          <w:b/>
          <w:bCs/>
          <w:sz w:val="28"/>
          <w:szCs w:val="28"/>
        </w:rPr>
      </w:pPr>
      <w:r>
        <w:rPr/>
      </w:r>
    </w:p>
    <w:p>
      <w:pPr>
        <w:pStyle w:val="Style23"/>
        <w:spacing w:lineRule="auto" w:line="360"/>
        <w:jc w:val="both"/>
        <w:rPr/>
      </w:pPr>
      <w:r>
        <w:rPr>
          <w:rFonts w:ascii="Times New Roman" w:hAnsi="Times New Roman"/>
          <w:sz w:val="28"/>
          <w:szCs w:val="28"/>
        </w:rPr>
        <w:tab/>
        <w:t>Гетьман І</w:t>
      </w:r>
      <w:r>
        <w:rPr>
          <w:rFonts w:ascii="Times New Roman" w:hAnsi="Times New Roman"/>
          <w:sz w:val="28"/>
          <w:szCs w:val="28"/>
        </w:rPr>
        <w:t>ван</w:t>
      </w:r>
      <w:r>
        <w:rPr>
          <w:rFonts w:ascii="Times New Roman" w:hAnsi="Times New Roman"/>
          <w:sz w:val="28"/>
          <w:szCs w:val="28"/>
        </w:rPr>
        <w:t xml:space="preserve"> Скоропадський знакова постать в історії України. Звичайно, аналізуючи та порівнюючи </w:t>
      </w:r>
      <w:r>
        <w:rPr>
          <w:rFonts w:ascii="Times New Roman" w:hAnsi="Times New Roman"/>
          <w:sz w:val="28"/>
          <w:szCs w:val="28"/>
        </w:rPr>
        <w:t xml:space="preserve">його </w:t>
      </w:r>
      <w:r>
        <w:rPr>
          <w:rFonts w:ascii="Times New Roman" w:hAnsi="Times New Roman"/>
          <w:sz w:val="28"/>
          <w:szCs w:val="28"/>
        </w:rPr>
        <w:t>діяльність, серед інших представників керівництва Гетьманщини, можна підкреслити основні досягнення та звершення цієї людини в українській політиці початку XVІІІ століття. Житт</w:t>
      </w:r>
      <w:r>
        <w:rPr>
          <w:rFonts w:ascii="Times New Roman" w:hAnsi="Times New Roman"/>
          <w:sz w:val="28"/>
          <w:szCs w:val="28"/>
        </w:rPr>
        <w:t>євий шлях</w:t>
      </w:r>
      <w:r>
        <w:rPr>
          <w:rFonts w:ascii="Times New Roman" w:hAnsi="Times New Roman"/>
          <w:sz w:val="28"/>
          <w:szCs w:val="28"/>
        </w:rPr>
        <w:t xml:space="preserve"> І. Скоропадського бу</w:t>
      </w:r>
      <w:r>
        <w:rPr>
          <w:rFonts w:ascii="Times New Roman" w:hAnsi="Times New Roman"/>
          <w:sz w:val="28"/>
          <w:szCs w:val="28"/>
        </w:rPr>
        <w:t>в</w:t>
      </w:r>
      <w:r>
        <w:rPr>
          <w:rFonts w:ascii="Times New Roman" w:hAnsi="Times New Roman"/>
          <w:sz w:val="28"/>
          <w:szCs w:val="28"/>
        </w:rPr>
        <w:t xml:space="preserve"> тісно пов’язан</w:t>
      </w:r>
      <w:r>
        <w:rPr>
          <w:rFonts w:ascii="Times New Roman" w:hAnsi="Times New Roman"/>
          <w:sz w:val="28"/>
          <w:szCs w:val="28"/>
        </w:rPr>
        <w:t>ий</w:t>
      </w:r>
      <w:r>
        <w:rPr>
          <w:rFonts w:ascii="Times New Roman" w:hAnsi="Times New Roman"/>
          <w:sz w:val="28"/>
          <w:szCs w:val="28"/>
        </w:rPr>
        <w:t xml:space="preserve"> з Чернігівщиною. </w:t>
      </w:r>
    </w:p>
    <w:p>
      <w:pPr>
        <w:pStyle w:val="Style23"/>
        <w:spacing w:lineRule="auto" w:line="360"/>
        <w:jc w:val="both"/>
        <w:rPr/>
      </w:pPr>
      <w:r>
        <w:rPr>
          <w:rFonts w:ascii="Times New Roman" w:hAnsi="Times New Roman"/>
          <w:sz w:val="28"/>
          <w:szCs w:val="28"/>
        </w:rPr>
        <w:tab/>
        <w:t xml:space="preserve">Народився майбутній гетьман України в м. Умані у 1646 році. Ґрунтовну освіту </w:t>
      </w:r>
      <w:r>
        <w:rPr>
          <w:rFonts w:ascii="Times New Roman" w:hAnsi="Times New Roman"/>
          <w:sz w:val="28"/>
          <w:szCs w:val="28"/>
        </w:rPr>
        <w:t>він</w:t>
      </w:r>
      <w:r>
        <w:rPr>
          <w:rFonts w:ascii="Times New Roman" w:hAnsi="Times New Roman"/>
          <w:sz w:val="28"/>
          <w:szCs w:val="28"/>
        </w:rPr>
        <w:t xml:space="preserve"> здобув, звичайно ж в Києво-Могилянській академії, яка на тоді була однією з кращих, серед навчальних закладів Європи.</w:t>
      </w:r>
    </w:p>
    <w:p>
      <w:pPr>
        <w:pStyle w:val="Style23"/>
        <w:spacing w:lineRule="auto" w:line="360"/>
        <w:jc w:val="both"/>
        <w:rPr/>
      </w:pPr>
      <w:r>
        <w:rPr>
          <w:rFonts w:ascii="Times New Roman" w:hAnsi="Times New Roman"/>
          <w:sz w:val="28"/>
          <w:szCs w:val="28"/>
        </w:rPr>
        <w:tab/>
        <w:t>Стрімка кар’єра І</w:t>
      </w:r>
      <w:r>
        <w:rPr>
          <w:rFonts w:ascii="Times New Roman" w:hAnsi="Times New Roman"/>
          <w:sz w:val="28"/>
          <w:szCs w:val="28"/>
        </w:rPr>
        <w:t>вана</w:t>
      </w:r>
      <w:r>
        <w:rPr>
          <w:rFonts w:ascii="Times New Roman" w:hAnsi="Times New Roman"/>
          <w:sz w:val="28"/>
          <w:szCs w:val="28"/>
        </w:rPr>
        <w:t xml:space="preserve"> Скоропадського розгортається за часів гетьманства Івана Самойловича. Впродовж 70-90-х років XVІІ століття </w:t>
      </w:r>
      <w:r>
        <w:rPr>
          <w:rFonts w:ascii="Times New Roman" w:hAnsi="Times New Roman"/>
          <w:sz w:val="28"/>
          <w:szCs w:val="28"/>
        </w:rPr>
        <w:t>він</w:t>
      </w:r>
      <w:r>
        <w:rPr>
          <w:rFonts w:ascii="Times New Roman" w:hAnsi="Times New Roman"/>
          <w:sz w:val="28"/>
          <w:szCs w:val="28"/>
        </w:rPr>
        <w:t xml:space="preserve"> займає різні державні та військові посади: військовий канцелярист (1675-1676 рр.), чернігівський полковий писар (1681-1694 рр.), генеральний бунчужний </w:t>
      </w:r>
      <w:r>
        <w:rPr>
          <w:rFonts w:ascii="Times New Roman" w:hAnsi="Times New Roman"/>
          <w:sz w:val="28"/>
          <w:szCs w:val="28"/>
        </w:rPr>
        <w:t>(</w:t>
      </w:r>
      <w:r>
        <w:rPr>
          <w:rFonts w:ascii="Times New Roman" w:hAnsi="Times New Roman"/>
          <w:sz w:val="28"/>
          <w:szCs w:val="28"/>
        </w:rPr>
        <w:t>1698 р.</w:t>
      </w:r>
      <w:r>
        <w:rPr>
          <w:rFonts w:ascii="Times New Roman" w:hAnsi="Times New Roman"/>
          <w:sz w:val="28"/>
          <w:szCs w:val="28"/>
        </w:rPr>
        <w:t>)</w:t>
      </w:r>
      <w:r>
        <w:rPr>
          <w:rFonts w:ascii="Times New Roman" w:hAnsi="Times New Roman"/>
          <w:sz w:val="28"/>
          <w:szCs w:val="28"/>
        </w:rPr>
        <w:t xml:space="preserve">, генеральним осавул </w:t>
      </w:r>
      <w:r>
        <w:rPr>
          <w:rFonts w:ascii="Times New Roman" w:hAnsi="Times New Roman"/>
          <w:sz w:val="28"/>
          <w:szCs w:val="28"/>
        </w:rPr>
        <w:t>(</w:t>
      </w:r>
      <w:r>
        <w:rPr>
          <w:rFonts w:ascii="Times New Roman" w:hAnsi="Times New Roman"/>
          <w:sz w:val="28"/>
          <w:szCs w:val="28"/>
        </w:rPr>
        <w:t>1701 р.</w:t>
      </w:r>
      <w:r>
        <w:rPr>
          <w:rFonts w:ascii="Times New Roman" w:hAnsi="Times New Roman"/>
          <w:sz w:val="28"/>
          <w:szCs w:val="28"/>
        </w:rPr>
        <w:t>).</w:t>
      </w:r>
      <w:r>
        <w:rPr>
          <w:rFonts w:ascii="Times New Roman" w:hAnsi="Times New Roman"/>
          <w:sz w:val="28"/>
          <w:szCs w:val="28"/>
        </w:rPr>
        <w:t xml:space="preserve"> </w:t>
      </w:r>
    </w:p>
    <w:p>
      <w:pPr>
        <w:pStyle w:val="Style23"/>
        <w:spacing w:lineRule="auto" w:line="360"/>
        <w:jc w:val="both"/>
        <w:rPr/>
      </w:pPr>
      <w:r>
        <w:rPr>
          <w:rFonts w:ascii="Times New Roman" w:hAnsi="Times New Roman"/>
          <w:sz w:val="28"/>
          <w:szCs w:val="28"/>
        </w:rPr>
        <w:tab/>
        <w:t>Скоропадський підтримував гетьмана І</w:t>
      </w:r>
      <w:r>
        <w:rPr>
          <w:rFonts w:ascii="Times New Roman" w:hAnsi="Times New Roman"/>
          <w:sz w:val="28"/>
          <w:szCs w:val="28"/>
        </w:rPr>
        <w:t>вана</w:t>
      </w:r>
      <w:r>
        <w:rPr>
          <w:rFonts w:ascii="Times New Roman" w:hAnsi="Times New Roman"/>
          <w:sz w:val="28"/>
          <w:szCs w:val="28"/>
        </w:rPr>
        <w:t xml:space="preserve"> Мазепу, і саме Івану Скоропадському довелось стати гетьманом України після Мазепи. </w:t>
      </w:r>
    </w:p>
    <w:p>
      <w:pPr>
        <w:pStyle w:val="Style23"/>
        <w:spacing w:lineRule="auto" w:line="360"/>
        <w:jc w:val="both"/>
        <w:rPr/>
      </w:pPr>
      <w:r>
        <w:rPr>
          <w:rFonts w:ascii="Times New Roman" w:hAnsi="Times New Roman"/>
          <w:sz w:val="28"/>
          <w:szCs w:val="28"/>
        </w:rPr>
        <w:tab/>
      </w:r>
      <w:r>
        <w:rPr>
          <w:rFonts w:ascii="Times New Roman" w:hAnsi="Times New Roman"/>
          <w:sz w:val="28"/>
          <w:szCs w:val="28"/>
        </w:rPr>
        <w:t>6</w:t>
      </w:r>
      <w:r>
        <w:rPr>
          <w:rFonts w:ascii="Times New Roman" w:hAnsi="Times New Roman"/>
          <w:sz w:val="28"/>
          <w:szCs w:val="28"/>
        </w:rPr>
        <w:t xml:space="preserve"> листопада 1708 року І. Скоропадський був обраний гетьманом України. Впродовж фактично 14 років </w:t>
      </w:r>
      <w:r>
        <w:rPr>
          <w:rFonts w:ascii="Times New Roman" w:hAnsi="Times New Roman"/>
          <w:sz w:val="28"/>
          <w:szCs w:val="28"/>
        </w:rPr>
        <w:t>він</w:t>
      </w:r>
      <w:r>
        <w:rPr>
          <w:rFonts w:ascii="Times New Roman" w:hAnsi="Times New Roman"/>
          <w:sz w:val="28"/>
          <w:szCs w:val="28"/>
        </w:rPr>
        <w:t xml:space="preserve"> керував Гетьманщиною. Як і його попередник,  Іван Скоропадський відзначився благодійництвом. Зокрема, він був ініціатором спорудження Гамаліївського монастиря. Турбувався Скоропадський і про розвиток </w:t>
      </w:r>
      <w:r>
        <w:rPr>
          <w:rFonts w:ascii="Times New Roman" w:hAnsi="Times New Roman"/>
          <w:sz w:val="28"/>
          <w:szCs w:val="28"/>
        </w:rPr>
        <w:t>ч</w:t>
      </w:r>
      <w:r>
        <w:rPr>
          <w:rFonts w:ascii="Times New Roman" w:hAnsi="Times New Roman"/>
          <w:sz w:val="28"/>
          <w:szCs w:val="28"/>
        </w:rPr>
        <w:t xml:space="preserve">ернігівського Єлецького монастиря. </w:t>
      </w:r>
    </w:p>
    <w:p>
      <w:pPr>
        <w:pStyle w:val="Style23"/>
        <w:spacing w:lineRule="auto" w:line="360"/>
        <w:jc w:val="both"/>
        <w:rPr/>
      </w:pPr>
      <w:r>
        <w:rPr>
          <w:rFonts w:ascii="Times New Roman" w:hAnsi="Times New Roman"/>
          <w:sz w:val="28"/>
          <w:szCs w:val="28"/>
        </w:rPr>
        <w:tab/>
        <w:t xml:space="preserve">На жаль, влада гетьмана в соціальному, економічному та навіть політичному плані, була всіляко обмежена московським царем, і це призводить до утворення у 1722 році Малоросійської колегії. Вона суттєво обмежила владу </w:t>
      </w:r>
      <w:r>
        <w:rPr>
          <w:rFonts w:ascii="Times New Roman" w:hAnsi="Times New Roman"/>
          <w:sz w:val="28"/>
          <w:szCs w:val="28"/>
        </w:rPr>
        <w:t>Скопадського</w:t>
      </w:r>
      <w:r>
        <w:rPr>
          <w:rFonts w:ascii="Times New Roman" w:hAnsi="Times New Roman"/>
          <w:sz w:val="28"/>
          <w:szCs w:val="28"/>
        </w:rPr>
        <w:t xml:space="preserve"> й права українського уряду.  </w:t>
      </w:r>
    </w:p>
    <w:p>
      <w:pPr>
        <w:pStyle w:val="Style23"/>
        <w:spacing w:lineRule="auto" w:line="360"/>
        <w:jc w:val="both"/>
        <w:rPr/>
      </w:pPr>
      <w:r>
        <w:rPr>
          <w:rFonts w:ascii="Times New Roman" w:hAnsi="Times New Roman"/>
          <w:sz w:val="28"/>
          <w:szCs w:val="28"/>
        </w:rPr>
        <w:tab/>
      </w:r>
      <w:r>
        <w:rPr>
          <w:rFonts w:ascii="Times New Roman" w:hAnsi="Times New Roman"/>
          <w:sz w:val="28"/>
          <w:szCs w:val="28"/>
        </w:rPr>
        <w:t>У</w:t>
      </w:r>
      <w:r>
        <w:rPr>
          <w:rFonts w:ascii="Times New Roman" w:hAnsi="Times New Roman"/>
          <w:sz w:val="28"/>
          <w:szCs w:val="28"/>
        </w:rPr>
        <w:t xml:space="preserve"> цей історичний час політика московського царя в Україні набирає   колоніальний та агресивний характер: розвиток української промисловості суттєво гальмується; забороняються торгові відносини Гетьманщини з Західною Європою, фінансове і економічне життя піддається під жорстокий контроль московського уряду; культурне та церковне життя зазнає утисків з усіх боків, зокрема, </w:t>
      </w:r>
      <w:r>
        <w:rPr>
          <w:rFonts w:ascii="Times New Roman" w:hAnsi="Times New Roman"/>
          <w:sz w:val="28"/>
          <w:szCs w:val="28"/>
        </w:rPr>
        <w:t>у</w:t>
      </w:r>
      <w:r>
        <w:rPr>
          <w:rFonts w:ascii="Times New Roman" w:hAnsi="Times New Roman"/>
          <w:sz w:val="28"/>
          <w:szCs w:val="28"/>
        </w:rPr>
        <w:t xml:space="preserve"> цей час забороняється український друк. </w:t>
      </w:r>
    </w:p>
    <w:p>
      <w:pPr>
        <w:pStyle w:val="Style23"/>
        <w:spacing w:lineRule="auto" w:line="360"/>
        <w:jc w:val="both"/>
        <w:rPr/>
      </w:pPr>
      <w:r>
        <w:rPr>
          <w:rFonts w:ascii="Times New Roman" w:hAnsi="Times New Roman"/>
          <w:sz w:val="28"/>
          <w:szCs w:val="28"/>
        </w:rPr>
        <w:tab/>
        <w:t>Але все ж таки в таких непростих умовах І</w:t>
      </w:r>
      <w:r>
        <w:rPr>
          <w:rFonts w:ascii="Times New Roman" w:hAnsi="Times New Roman"/>
          <w:sz w:val="28"/>
          <w:szCs w:val="28"/>
        </w:rPr>
        <w:t>ван</w:t>
      </w:r>
      <w:r>
        <w:rPr>
          <w:rFonts w:ascii="Times New Roman" w:hAnsi="Times New Roman"/>
          <w:sz w:val="28"/>
          <w:szCs w:val="28"/>
        </w:rPr>
        <w:t xml:space="preserve"> Скоропадський робив усе, що міг, аби боронити права української держави та інтереси її населення, протестував проти московських утисків, був проти утворення Малоросійської колегії. Коли московський «господар» вирішив ліквідувати гетьманський устрій, незважаючи на обіцянки зберігати автономні права України, Скоропадський звичайно ж не міг вплинути на дії московського царя. </w:t>
      </w:r>
    </w:p>
    <w:p>
      <w:pPr>
        <w:pStyle w:val="Style23"/>
        <w:spacing w:lineRule="auto" w:line="360"/>
        <w:jc w:val="both"/>
        <w:rPr/>
      </w:pPr>
      <w:r>
        <w:rPr>
          <w:rFonts w:ascii="Times New Roman" w:hAnsi="Times New Roman"/>
          <w:sz w:val="28"/>
          <w:szCs w:val="28"/>
        </w:rPr>
        <w:tab/>
        <w:t>Боротьба без успіху, за інтереси Гетьманщини, підірвала здоров’я Іван</w:t>
      </w:r>
      <w:r>
        <w:rPr>
          <w:rFonts w:ascii="Times New Roman" w:hAnsi="Times New Roman"/>
          <w:sz w:val="28"/>
          <w:szCs w:val="28"/>
        </w:rPr>
        <w:t>а</w:t>
      </w:r>
      <w:r>
        <w:rPr>
          <w:rFonts w:ascii="Times New Roman" w:hAnsi="Times New Roman"/>
          <w:sz w:val="28"/>
          <w:szCs w:val="28"/>
        </w:rPr>
        <w:t xml:space="preserve"> Скоропадський. </w:t>
      </w:r>
      <w:r>
        <w:rPr>
          <w:rFonts w:ascii="Times New Roman" w:hAnsi="Times New Roman"/>
          <w:sz w:val="28"/>
          <w:szCs w:val="28"/>
        </w:rPr>
        <w:t>Він</w:t>
      </w:r>
      <w:r>
        <w:rPr>
          <w:rFonts w:ascii="Times New Roman" w:hAnsi="Times New Roman"/>
          <w:sz w:val="28"/>
          <w:szCs w:val="28"/>
        </w:rPr>
        <w:t xml:space="preserve"> пом</w:t>
      </w:r>
      <w:r>
        <w:rPr>
          <w:rFonts w:ascii="Times New Roman" w:hAnsi="Times New Roman"/>
          <w:sz w:val="28"/>
          <w:szCs w:val="28"/>
        </w:rPr>
        <w:t>ер</w:t>
      </w:r>
      <w:r>
        <w:rPr>
          <w:rFonts w:ascii="Times New Roman" w:hAnsi="Times New Roman"/>
          <w:sz w:val="28"/>
          <w:szCs w:val="28"/>
        </w:rPr>
        <w:t xml:space="preserve"> у 1722 році. Похований український гетьман у Гамаліївському монастирі у місті Глухів. Цікаво, що його славний нащадок, П</w:t>
      </w:r>
      <w:r>
        <w:rPr>
          <w:rFonts w:ascii="Times New Roman" w:hAnsi="Times New Roman"/>
          <w:sz w:val="28"/>
          <w:szCs w:val="28"/>
        </w:rPr>
        <w:t>авло</w:t>
      </w:r>
      <w:r>
        <w:rPr>
          <w:rFonts w:ascii="Times New Roman" w:hAnsi="Times New Roman"/>
          <w:sz w:val="28"/>
          <w:szCs w:val="28"/>
        </w:rPr>
        <w:t xml:space="preserve"> Скоропадський буде впливати на історію української держави, вже в інший історичний час, а саме на початку XX століття. Щоправда, це вже буде інша сторінка української історії...</w:t>
      </w:r>
    </w:p>
    <w:p>
      <w:pPr>
        <w:pStyle w:val="Style23"/>
        <w:spacing w:lineRule="auto" w:line="360"/>
        <w:jc w:val="both"/>
        <w:rPr>
          <w:rFonts w:ascii="Times New Roman" w:hAnsi="Times New Roman"/>
          <w:sz w:val="28"/>
          <w:szCs w:val="28"/>
        </w:rPr>
      </w:pPr>
      <w:r>
        <w:rPr/>
      </w:r>
    </w:p>
    <w:p>
      <w:pPr>
        <w:pStyle w:val="Style23"/>
        <w:spacing w:lineRule="auto" w:line="360"/>
        <w:jc w:val="both"/>
        <w:rPr/>
      </w:pPr>
      <w:r>
        <w:rPr>
          <w:rFonts w:ascii="Times New Roman" w:hAnsi="Times New Roman"/>
          <w:b/>
          <w:bCs/>
          <w:sz w:val="28"/>
          <w:szCs w:val="28"/>
        </w:rPr>
        <w:t xml:space="preserve">Данило Рига, </w:t>
      </w:r>
      <w:r>
        <w:rPr>
          <w:rFonts w:ascii="Times New Roman" w:hAnsi="Times New Roman"/>
          <w:b/>
          <w:bCs/>
          <w:sz w:val="28"/>
          <w:szCs w:val="28"/>
        </w:rPr>
        <w:t>м</w:t>
      </w:r>
      <w:r>
        <w:rPr>
          <w:rFonts w:ascii="Times New Roman" w:hAnsi="Times New Roman"/>
          <w:b/>
          <w:bCs/>
          <w:sz w:val="28"/>
          <w:szCs w:val="28"/>
        </w:rPr>
        <w:t>олодший науковий співробітник Національного архітектурно-історичного заповідника «Чернігів стародавній».</w:t>
      </w:r>
    </w:p>
    <w:sectPr>
      <w:type w:val="nextPage"/>
      <w:pgSz w:w="11906" w:h="16838"/>
      <w:pgMar w:left="1200" w:right="737"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uk-UA" w:eastAsia="zh-CN" w:bidi="hi-IN"/>
      </w:rPr>
    </w:rPrDefault>
    <w:pPrDefault>
      <w:pPr/>
    </w:pPrDefault>
  </w:docDefaults>
  <w:style w:type="paragraph" w:styleId="Normal">
    <w:name w:val="Normal"/>
    <w:qFormat/>
    <w:pPr>
      <w:widowControl w:val="false"/>
    </w:pPr>
    <w:rPr>
      <w:rFonts w:ascii="Liberation Serif" w:hAnsi="Liberation Serif" w:eastAsia="Noto Sans CJK SC Regular" w:cs="FreeSans"/>
      <w:color w:val="auto"/>
      <w:sz w:val="24"/>
      <w:szCs w:val="24"/>
      <w:lang w:val="uk-UA" w:eastAsia="zh-CN" w:bidi="hi-IN"/>
    </w:rPr>
  </w:style>
  <w:style w:type="paragraph" w:styleId="2">
    <w:name w:val="Heading 2"/>
    <w:basedOn w:val="Style14"/>
    <w:qFormat/>
    <w:pPr>
      <w:outlineLvl w:val="1"/>
    </w:pPr>
    <w:rPr>
      <w:b/>
      <w:bCs/>
      <w:i/>
      <w:iCs/>
      <w:sz w:val="28"/>
      <w:szCs w:val="28"/>
    </w:rPr>
  </w:style>
  <w:style w:type="paragraph" w:styleId="3">
    <w:name w:val="Heading 3"/>
    <w:basedOn w:val="Style14"/>
    <w:qFormat/>
    <w:pPr>
      <w:outlineLvl w:val="2"/>
    </w:pPr>
    <w:rPr>
      <w:b/>
      <w:bCs/>
      <w:sz w:val="28"/>
      <w:szCs w:val="28"/>
    </w:rPr>
  </w:style>
  <w:style w:type="character" w:styleId="DefaultParagraphFont">
    <w:name w:val="Default Paragraph Font"/>
    <w:qFormat/>
    <w:rPr/>
  </w:style>
  <w:style w:type="character" w:styleId="Style12">
    <w:name w:val="Гіперпосилання"/>
    <w:rPr>
      <w:color w:val="000080"/>
      <w:u w:val="single"/>
    </w:rPr>
  </w:style>
  <w:style w:type="character" w:styleId="Style13">
    <w:name w:val="Выделение"/>
    <w:basedOn w:val="DefaultParagraphFont"/>
    <w:qFormat/>
    <w:rPr>
      <w:i/>
      <w:iCs/>
    </w:rPr>
  </w:style>
  <w:style w:type="character" w:styleId="Appleconvertedspace">
    <w:name w:val="apple-converted-space"/>
    <w:basedOn w:val="DefaultParagraphFont"/>
    <w:qFormat/>
    <w:rPr/>
  </w:style>
  <w:style w:type="paragraph" w:styleId="Style14">
    <w:name w:val="Заголовок"/>
    <w:basedOn w:val="Style19"/>
    <w:next w:val="Style15"/>
    <w:qFormat/>
    <w:pPr>
      <w:keepNext/>
      <w:spacing w:before="240" w:after="120"/>
    </w:pPr>
    <w:rPr>
      <w:rFonts w:ascii="Liberation Sans" w:hAnsi="Liberation Sans" w:eastAsia="Microsoft YaHei" w:cs="Mangal"/>
      <w:sz w:val="28"/>
      <w:szCs w:val="28"/>
    </w:rPr>
  </w:style>
  <w:style w:type="paragraph" w:styleId="Style15">
    <w:name w:val="Body Text"/>
    <w:basedOn w:val="Style19"/>
    <w:pPr>
      <w:spacing w:lineRule="auto" w:line="288" w:before="0" w:after="140"/>
    </w:pPr>
    <w:rPr/>
  </w:style>
  <w:style w:type="paragraph" w:styleId="Style16">
    <w:name w:val="List"/>
    <w:basedOn w:val="Style20"/>
    <w:pPr>
      <w:widowControl w:val="false"/>
      <w:tabs>
        <w:tab w:val="left" w:pos="709" w:leader="none"/>
      </w:tabs>
      <w:suppressAutoHyphens w:val="true"/>
    </w:pPr>
    <w:rPr>
      <w:rFonts w:ascii="Times New Roman" w:hAnsi="Times New Roman" w:eastAsia="SimSun" w:cs="Mangal"/>
      <w:color w:val="00000A"/>
      <w:sz w:val="24"/>
      <w:szCs w:val="24"/>
      <w:lang w:val="uk-UA" w:eastAsia="zh-CN" w:bidi="hi-IN"/>
    </w:rPr>
  </w:style>
  <w:style w:type="paragraph" w:styleId="Style17">
    <w:name w:val="Caption"/>
    <w:basedOn w:val="Style19"/>
    <w:qFormat/>
    <w:pPr>
      <w:suppressLineNumbers/>
      <w:spacing w:before="120" w:after="120"/>
    </w:pPr>
    <w:rPr>
      <w:i/>
      <w:iCs/>
    </w:rPr>
  </w:style>
  <w:style w:type="paragraph" w:styleId="Style18">
    <w:name w:val="Покажчик"/>
    <w:basedOn w:val="Style19"/>
    <w:qFormat/>
    <w:pPr>
      <w:suppressLineNumbers/>
    </w:pPr>
    <w:rPr/>
  </w:style>
  <w:style w:type="paragraph" w:styleId="Style19">
    <w:name w:val="Базовый"/>
    <w:qFormat/>
    <w:pPr>
      <w:widowControl w:val="false"/>
      <w:tabs>
        <w:tab w:val="left" w:pos="709" w:leader="none"/>
      </w:tabs>
      <w:suppressAutoHyphens w:val="true"/>
      <w:bidi w:val="0"/>
      <w:jc w:val="left"/>
    </w:pPr>
    <w:rPr>
      <w:rFonts w:ascii="Liberation Serif" w:hAnsi="Liberation Serif" w:eastAsia="Droid Sans Fallback" w:cs="FreeSans"/>
      <w:color w:val="00000A"/>
      <w:sz w:val="24"/>
      <w:szCs w:val="24"/>
      <w:lang w:val="uk-UA" w:eastAsia="zh-CN" w:bidi="hi-IN"/>
    </w:rPr>
  </w:style>
  <w:style w:type="paragraph" w:styleId="Style20">
    <w:name w:val="Основной текст"/>
    <w:basedOn w:val="Style19"/>
    <w:qFormat/>
    <w:pPr>
      <w:spacing w:before="0" w:after="120"/>
    </w:pPr>
    <w:rPr/>
  </w:style>
  <w:style w:type="paragraph" w:styleId="Style21">
    <w:name w:val="Название"/>
    <w:basedOn w:val="Style19"/>
    <w:qFormat/>
    <w:pPr>
      <w:suppressLineNumbers/>
      <w:spacing w:before="120" w:after="120"/>
    </w:pPr>
    <w:rPr>
      <w:rFonts w:cs="Mangal"/>
      <w:i/>
      <w:iCs/>
      <w:sz w:val="24"/>
      <w:szCs w:val="24"/>
    </w:rPr>
  </w:style>
  <w:style w:type="paragraph" w:styleId="Style22">
    <w:name w:val="Указатель"/>
    <w:basedOn w:val="Style19"/>
    <w:qFormat/>
    <w:pPr>
      <w:suppressLineNumbers/>
    </w:pPr>
    <w:rPr>
      <w:rFonts w:cs="Mangal"/>
    </w:rPr>
  </w:style>
  <w:style w:type="paragraph" w:styleId="Style23">
    <w:name w:val="Текст у вказаному форматі"/>
    <w:basedOn w:val="Style19"/>
    <w:qFormat/>
    <w:pPr/>
    <w:rPr>
      <w:rFonts w:ascii="Liberation Mono" w:hAnsi="Liberation Mono" w:eastAsia="Courier New" w:cs="Liberation Mono"/>
      <w:sz w:val="20"/>
      <w:szCs w:val="20"/>
    </w:rPr>
  </w:style>
  <w:style w:type="paragraph" w:styleId="Style24">
    <w:name w:val="Вміст таблиці"/>
    <w:basedOn w:val="Style19"/>
    <w:qFormat/>
    <w:pPr/>
    <w:rPr/>
  </w:style>
  <w:style w:type="paragraph" w:styleId="Style25">
    <w:name w:val="Заголовок таблиці"/>
    <w:basedOn w:val="Style24"/>
    <w:qFormat/>
    <w:pPr/>
    <w:rPr/>
  </w:style>
  <w:style w:type="paragraph" w:styleId="Style26">
    <w:name w:val="Зміст списку"/>
    <w:basedOn w:val="Style19"/>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248</TotalTime>
  <Application>LibreOffice/5.1.4.2$Linux_x86 LibreOffice_project/10m0$Build-2</Application>
  <Pages>2</Pages>
  <Words>387</Words>
  <Characters>2636</Characters>
  <CharactersWithSpaces>3031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2016-11-14T07:14:00Z</dcterms:created>
  <dc:creator/>
  <dc:description/>
  <dc:language>uk</dc:language>
  <cp:lastModifiedBy/>
  <dcterms:modified xsi:type="dcterms:W3CDTF">2016-11-23T11:02:28Z</dcterms:modified>
  <cp:revision>84</cp:revision>
  <dc:subject/>
  <dc:title/>
</cp:coreProperties>
</file>